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EA" w:rsidRPr="00E304C9" w:rsidRDefault="000957EA" w:rsidP="00E304C9">
      <w:pPr>
        <w:autoSpaceDE w:val="0"/>
        <w:autoSpaceDN w:val="0"/>
        <w:spacing w:line="360" w:lineRule="auto"/>
        <w:jc w:val="center"/>
        <w:outlineLvl w:val="1"/>
        <w:rPr>
          <w:rFonts w:ascii="微软雅黑" w:eastAsia="微软雅黑" w:hAnsi="微软雅黑"/>
          <w:sz w:val="28"/>
          <w:lang w:val="zh-CN"/>
        </w:rPr>
      </w:pPr>
      <w:bookmarkStart w:id="0" w:name="_Toc19690"/>
      <w:bookmarkStart w:id="1" w:name="_GoBack"/>
      <w:r w:rsidRPr="00E304C9">
        <w:rPr>
          <w:rFonts w:ascii="微软雅黑" w:eastAsia="微软雅黑" w:hAnsi="微软雅黑" w:hint="eastAsia"/>
          <w:sz w:val="28"/>
          <w:lang w:val="zh-CN"/>
        </w:rPr>
        <w:t>评分</w:t>
      </w:r>
      <w:bookmarkEnd w:id="0"/>
      <w:r w:rsidR="00076DAC">
        <w:rPr>
          <w:rFonts w:ascii="微软雅黑" w:eastAsia="微软雅黑" w:hAnsi="微软雅黑" w:hint="eastAsia"/>
          <w:sz w:val="28"/>
          <w:lang w:val="zh-CN"/>
        </w:rPr>
        <w:t>办法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8"/>
        <w:gridCol w:w="1809"/>
        <w:gridCol w:w="1809"/>
        <w:gridCol w:w="1809"/>
        <w:gridCol w:w="1809"/>
      </w:tblGrid>
      <w:tr w:rsidR="000957EA" w:rsidTr="000957EA">
        <w:trPr>
          <w:trHeight w:val="661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bookmarkEnd w:id="1"/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评分因素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价格部分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技术文件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商务文件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总分值</w:t>
            </w:r>
          </w:p>
        </w:tc>
      </w:tr>
      <w:tr w:rsidR="000957EA" w:rsidTr="000957EA">
        <w:trPr>
          <w:trHeight w:val="786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115E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115E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100</w:t>
            </w:r>
          </w:p>
        </w:tc>
      </w:tr>
    </w:tbl>
    <w:p w:rsidR="000957EA" w:rsidRDefault="000957EA" w:rsidP="000957EA">
      <w:pPr>
        <w:tabs>
          <w:tab w:val="left" w:pos="6480"/>
        </w:tabs>
        <w:autoSpaceDE w:val="0"/>
        <w:autoSpaceDN w:val="0"/>
        <w:spacing w:line="360" w:lineRule="auto"/>
        <w:ind w:right="-315"/>
        <w:jc w:val="left"/>
        <w:rPr>
          <w:rFonts w:ascii="仿宋_GB2312" w:eastAsia="仿宋_GB2312" w:hAnsi="宋体"/>
          <w:sz w:val="24"/>
          <w:szCs w:val="24"/>
          <w:lang w:val="zh-CN"/>
        </w:rPr>
      </w:pPr>
    </w:p>
    <w:tbl>
      <w:tblPr>
        <w:tblW w:w="9009" w:type="dxa"/>
        <w:jc w:val="center"/>
        <w:tblLayout w:type="fixed"/>
        <w:tblLook w:val="04A0"/>
      </w:tblPr>
      <w:tblGrid>
        <w:gridCol w:w="1376"/>
        <w:gridCol w:w="1273"/>
        <w:gridCol w:w="378"/>
        <w:gridCol w:w="615"/>
        <w:gridCol w:w="5367"/>
      </w:tblGrid>
      <w:tr w:rsidR="000957EA" w:rsidTr="001F4D0D">
        <w:trPr>
          <w:trHeight w:val="709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评审项目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5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评分标准</w:t>
            </w:r>
          </w:p>
        </w:tc>
      </w:tr>
      <w:tr w:rsidR="000957EA" w:rsidTr="001F4D0D">
        <w:trPr>
          <w:trHeight w:val="1522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投标报价</w:t>
            </w:r>
            <w:r w:rsidR="00076DAC"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（30分）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5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EA" w:rsidRDefault="000957EA">
            <w:pPr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满足</w:t>
            </w:r>
            <w:r w:rsidR="00076DAC"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座谈文件要求且最后报价最低的供应商的价格为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基准价，其价格分为满分</w:t>
            </w:r>
            <w:r w:rsidR="00076DAC"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30分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。</w:t>
            </w:r>
          </w:p>
          <w:p w:rsidR="000957EA" w:rsidRDefault="000957EA" w:rsidP="00076DAC">
            <w:pPr>
              <w:rPr>
                <w:rFonts w:ascii="仿宋_GB2312" w:eastAsia="仿宋_GB2312" w:hAnsi="宋体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其他报价得分=基准价/</w:t>
            </w:r>
            <w:r w:rsidR="00076DAC"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其他供应商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报价×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  <w:lang w:val="zh-CN"/>
              </w:rPr>
              <w:t>0%×100，高于或等于预算控制价的为无效报价。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</w:p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技术部分</w:t>
            </w:r>
          </w:p>
          <w:p w:rsidR="000957EA" w:rsidRDefault="000957EA" w:rsidP="00115EEA">
            <w:pPr>
              <w:pStyle w:val="a3"/>
              <w:jc w:val="center"/>
              <w:rPr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（</w:t>
            </w:r>
            <w:r w:rsidR="00115EEA"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分</w:t>
            </w:r>
            <w:r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tabs>
                <w:tab w:val="left" w:pos="6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方案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1F4D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 w:rsidP="001F4D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项目服务方案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详细</w:t>
            </w: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、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可行</w:t>
            </w: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、有针对性、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能完全满足本次采购服务需求的</w:t>
            </w: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的得</w:t>
            </w:r>
            <w:r w:rsidR="001F4D0D">
              <w:rPr>
                <w:rFonts w:ascii="仿宋_GB2312" w:eastAsia="仿宋_GB2312" w:hAnsi="仿宋" w:hint="eastAsia"/>
                <w:sz w:val="24"/>
                <w:szCs w:val="28"/>
              </w:rPr>
              <w:t>15</w:t>
            </w: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分，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否则由专家酌情减分。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 w:rsidP="00552175">
            <w:pPr>
              <w:autoSpaceDE w:val="0"/>
              <w:autoSpaceDN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项目组织实施保障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1F4D0D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B802AE" w:rsidP="001F4D0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供应商针对本项目服务期内提供的保障制度体系、运行管理制度方案；制度保障体系完整、合理、有针对性的得15分，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否则由专家酌情减分。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lang w:val="zh-CN"/>
              </w:rPr>
              <w:t>实施计划及进度安排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1F4D0D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 w:rsidP="001F4D0D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lang w:val="zh-CN"/>
              </w:rPr>
              <w:t>供应商针对本项目的实施计划及进度保证措施；计划能够充分满足项目需要，措施完整、合理、有针对性的得</w:t>
            </w:r>
            <w:r w:rsidR="001F4D0D">
              <w:rPr>
                <w:rFonts w:ascii="仿宋_GB2312" w:eastAsia="仿宋_GB2312" w:hAnsi="仿宋" w:hint="eastAsia"/>
                <w:sz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  <w:lang w:val="zh-CN"/>
              </w:rPr>
              <w:t>分，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否则由专家酌情减分。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6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val="zh-CN"/>
              </w:rPr>
              <w:t>检测设备情况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1F4D0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 w:rsidP="001F4D0D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对供应商提供的服务期内开展工作所必须的电检、消检等专用设备配备及设备的计量/检定或校准情况进行评审。专用设备、材料配置齐全、准确度高、安全性强并经计量检定或校准得1</w:t>
            </w:r>
            <w:r w:rsidR="001F4D0D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否则由专家酌情减分。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EA" w:rsidRDefault="00115EEA" w:rsidP="00115E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商务</w:t>
            </w:r>
          </w:p>
          <w:p w:rsidR="00115EEA" w:rsidRDefault="00115EEA" w:rsidP="00115E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文件</w:t>
            </w:r>
          </w:p>
          <w:p w:rsidR="000957EA" w:rsidRDefault="00115EEA" w:rsidP="00115EEA">
            <w:pPr>
              <w:widowControl/>
              <w:jc w:val="left"/>
              <w:rPr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10分</w:t>
            </w:r>
            <w:r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企业综合实力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P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8"/>
                <w:lang w:val="zh-CN"/>
              </w:rPr>
            </w:pP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Pr="000957EA" w:rsidRDefault="000957EA" w:rsidP="00B802AE"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根据供应商提供的</w:t>
            </w:r>
            <w:r w:rsidR="00B802A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响应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文件，对供应商的履约能力、综合实力、信誉奖项</w:t>
            </w:r>
            <w:r w:rsidR="00115E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、</w:t>
            </w:r>
            <w:r w:rsidR="00115EEA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已完成的类似项目业绩</w:t>
            </w:r>
            <w:r w:rsidR="00076DAC">
              <w:rPr>
                <w:rFonts w:ascii="仿宋_GB2312" w:eastAsia="仿宋_GB2312" w:hAnsi="仿宋" w:hint="eastAsia"/>
                <w:sz w:val="24"/>
                <w:szCs w:val="24"/>
                <w:lang w:val="zh-CN"/>
              </w:rPr>
              <w:t>（提供完整合同复印件才予认可）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等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进行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综合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比较，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由专家在0-5分之间进行酌情打分。</w:t>
            </w:r>
          </w:p>
        </w:tc>
      </w:tr>
      <w:tr w:rsidR="000957EA" w:rsidTr="001F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widowControl/>
              <w:jc w:val="left"/>
              <w:rPr>
                <w:lang w:val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Default="000957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8"/>
                <w:lang w:val="zh-CN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合理化建议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Pr="000957EA" w:rsidRDefault="00115EEA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2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A" w:rsidRPr="000957EA" w:rsidRDefault="000957EA" w:rsidP="001F4D0D">
            <w:pPr>
              <w:autoSpaceDE w:val="0"/>
              <w:autoSpaceDN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对供应商提供合理化建议进行评审。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合理化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建议内容详细、完整，措施切实有效得</w:t>
            </w:r>
            <w:r w:rsidR="001F4D0D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lang w:val="zh-CN"/>
              </w:rPr>
              <w:t>分，</w:t>
            </w:r>
            <w:r w:rsidRPr="000957EA">
              <w:rPr>
                <w:rFonts w:ascii="仿宋_GB2312" w:eastAsia="仿宋_GB2312" w:hAnsi="仿宋" w:hint="eastAsia"/>
                <w:color w:val="000000" w:themeColor="text1"/>
                <w:sz w:val="24"/>
                <w:szCs w:val="28"/>
              </w:rPr>
              <w:t>否则由专家酌情减分。</w:t>
            </w:r>
          </w:p>
        </w:tc>
      </w:tr>
    </w:tbl>
    <w:p w:rsidR="003A3B1E" w:rsidRDefault="003A3B1E"/>
    <w:sectPr w:rsidR="003A3B1E" w:rsidSect="003A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48" w:rsidRDefault="00953148" w:rsidP="00076DAC">
      <w:r>
        <w:separator/>
      </w:r>
    </w:p>
  </w:endnote>
  <w:endnote w:type="continuationSeparator" w:id="1">
    <w:p w:rsidR="00953148" w:rsidRDefault="00953148" w:rsidP="0007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48" w:rsidRDefault="00953148" w:rsidP="00076DAC">
      <w:r>
        <w:separator/>
      </w:r>
    </w:p>
  </w:footnote>
  <w:footnote w:type="continuationSeparator" w:id="1">
    <w:p w:rsidR="00953148" w:rsidRDefault="00953148" w:rsidP="00076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EA"/>
    <w:rsid w:val="00076DAC"/>
    <w:rsid w:val="000957EA"/>
    <w:rsid w:val="00115EEA"/>
    <w:rsid w:val="00156FD6"/>
    <w:rsid w:val="001F4D0D"/>
    <w:rsid w:val="00222AC7"/>
    <w:rsid w:val="003A3B1E"/>
    <w:rsid w:val="004C3319"/>
    <w:rsid w:val="004E0C8E"/>
    <w:rsid w:val="00552175"/>
    <w:rsid w:val="00953148"/>
    <w:rsid w:val="00A817AE"/>
    <w:rsid w:val="00AB7D77"/>
    <w:rsid w:val="00B802AE"/>
    <w:rsid w:val="00DA41FF"/>
    <w:rsid w:val="00E3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957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957EA"/>
    <w:pPr>
      <w:spacing w:after="120"/>
    </w:pPr>
  </w:style>
  <w:style w:type="character" w:customStyle="1" w:styleId="Char">
    <w:name w:val="正文文本 Char"/>
    <w:basedOn w:val="a0"/>
    <w:link w:val="a3"/>
    <w:rsid w:val="000957EA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07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6D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6D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957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0957EA"/>
    <w:pPr>
      <w:spacing w:after="120"/>
    </w:pPr>
  </w:style>
  <w:style w:type="character" w:customStyle="1" w:styleId="Char">
    <w:name w:val="正文文本 Char"/>
    <w:basedOn w:val="a0"/>
    <w:link w:val="a3"/>
    <w:rsid w:val="000957E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冯秀芸</dc:creator>
  <cp:lastModifiedBy>冯秀芸</cp:lastModifiedBy>
  <cp:revision>9</cp:revision>
  <dcterms:created xsi:type="dcterms:W3CDTF">2023-05-31T08:17:00Z</dcterms:created>
  <dcterms:modified xsi:type="dcterms:W3CDTF">2023-06-02T06:53:00Z</dcterms:modified>
</cp:coreProperties>
</file>